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3D245" w14:textId="48F25580" w:rsidR="00FC7C31" w:rsidRDefault="00F126FC" w:rsidP="00A00D9F">
      <w:pPr>
        <w:jc w:val="center"/>
        <w:rPr>
          <w:rFonts w:ascii="Arial Narrow" w:hAnsi="Arial Narrow"/>
          <w:b/>
          <w:bCs/>
          <w:color w:val="385623" w:themeColor="accent6" w:themeShade="80"/>
          <w:sz w:val="32"/>
          <w:szCs w:val="32"/>
        </w:rPr>
      </w:pPr>
      <w:r>
        <w:rPr>
          <w:rFonts w:ascii="Arial Narrow" w:hAnsi="Arial Narrow"/>
          <w:b/>
          <w:bCs/>
          <w:color w:val="385623" w:themeColor="accent6" w:themeShade="80"/>
          <w:sz w:val="32"/>
          <w:szCs w:val="32"/>
        </w:rPr>
        <w:t xml:space="preserve">Anexo 2: </w:t>
      </w:r>
      <w:r w:rsidR="009B29DE">
        <w:rPr>
          <w:rFonts w:ascii="Arial Narrow" w:hAnsi="Arial Narrow"/>
          <w:b/>
          <w:bCs/>
          <w:color w:val="385623" w:themeColor="accent6" w:themeShade="80"/>
          <w:sz w:val="32"/>
          <w:szCs w:val="32"/>
        </w:rPr>
        <w:t>CRITERIOS DE EVALUACIÓN</w:t>
      </w:r>
      <w:r w:rsidR="00A00D9F">
        <w:rPr>
          <w:rFonts w:ascii="Arial Narrow" w:hAnsi="Arial Narrow"/>
          <w:b/>
          <w:bCs/>
          <w:color w:val="385623" w:themeColor="accent6" w:themeShade="80"/>
          <w:sz w:val="32"/>
          <w:szCs w:val="32"/>
        </w:rPr>
        <w:t xml:space="preserve"> </w:t>
      </w:r>
      <w:r w:rsidR="009B29DE" w:rsidRPr="00A73F96">
        <w:rPr>
          <w:rFonts w:ascii="Arial Narrow" w:hAnsi="Arial Narrow"/>
          <w:b/>
          <w:bCs/>
          <w:color w:val="385623" w:themeColor="accent6" w:themeShade="80"/>
          <w:sz w:val="32"/>
          <w:szCs w:val="32"/>
        </w:rPr>
        <w:t>CONVOCATORIA DE PROYECTOS INTRAMURALES ibs.GRANADA</w:t>
      </w:r>
    </w:p>
    <w:p w14:paraId="04402923" w14:textId="77777777" w:rsidR="00A00D9F" w:rsidRDefault="00A00D9F" w:rsidP="00163B35">
      <w:pPr>
        <w:jc w:val="both"/>
        <w:rPr>
          <w:rFonts w:ascii="Arial Narrow" w:hAnsi="Arial Narrow"/>
          <w:b/>
          <w:bCs/>
          <w:color w:val="385623" w:themeColor="accent6" w:themeShade="80"/>
          <w:sz w:val="32"/>
          <w:szCs w:val="32"/>
        </w:rPr>
      </w:pPr>
    </w:p>
    <w:p w14:paraId="73654573" w14:textId="65F2DAAB" w:rsidR="009B29DE" w:rsidRPr="003C76B1" w:rsidRDefault="009B29DE" w:rsidP="00163B3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3C76B1">
        <w:rPr>
          <w:rFonts w:ascii="Arial Narrow" w:hAnsi="Arial Narrow"/>
          <w:sz w:val="26"/>
          <w:szCs w:val="26"/>
        </w:rPr>
        <w:t>La evaluación de los proyectos tendrá en cuenta los siguientes criterios:</w:t>
      </w:r>
    </w:p>
    <w:p w14:paraId="62327A1F" w14:textId="77777777" w:rsidR="00B40EFF" w:rsidRPr="00B40EFF" w:rsidRDefault="009B29DE" w:rsidP="00A00D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3C76B1">
        <w:rPr>
          <w:rFonts w:ascii="Arial Narrow" w:hAnsi="Arial Narrow"/>
          <w:sz w:val="26"/>
          <w:szCs w:val="26"/>
        </w:rPr>
        <w:t>Calidad científico-técnica</w:t>
      </w:r>
      <w:r w:rsidR="0067311A">
        <w:rPr>
          <w:rFonts w:ascii="Arial Narrow" w:hAnsi="Arial Narrow"/>
          <w:sz w:val="26"/>
          <w:szCs w:val="26"/>
        </w:rPr>
        <w:t>, originalidad de la propuesta y plan de tran</w:t>
      </w:r>
      <w:r w:rsidR="00460CAE">
        <w:rPr>
          <w:rFonts w:ascii="Arial Narrow" w:hAnsi="Arial Narrow"/>
          <w:sz w:val="26"/>
          <w:szCs w:val="26"/>
        </w:rPr>
        <w:t>s</w:t>
      </w:r>
      <w:r w:rsidR="0067311A">
        <w:rPr>
          <w:rFonts w:ascii="Arial Narrow" w:hAnsi="Arial Narrow"/>
          <w:sz w:val="26"/>
          <w:szCs w:val="26"/>
        </w:rPr>
        <w:t>ferencia</w:t>
      </w:r>
      <w:r w:rsidRPr="003C76B1">
        <w:rPr>
          <w:rFonts w:ascii="Arial Narrow" w:hAnsi="Arial Narrow"/>
          <w:sz w:val="26"/>
          <w:szCs w:val="26"/>
        </w:rPr>
        <w:t xml:space="preserve">: </w:t>
      </w:r>
      <w:r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 xml:space="preserve">hasta </w:t>
      </w:r>
      <w:r w:rsidR="0067311A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>50</w:t>
      </w:r>
      <w:r w:rsidR="004D0355"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 xml:space="preserve"> </w:t>
      </w:r>
      <w:r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>puntos.</w:t>
      </w:r>
      <w:r w:rsidR="00B40EFF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 xml:space="preserve"> </w:t>
      </w:r>
    </w:p>
    <w:p w14:paraId="1E2D9BFF" w14:textId="17259A81" w:rsidR="009B29DE" w:rsidRPr="00F126FC" w:rsidRDefault="00B40EFF" w:rsidP="00B40EFF">
      <w:pPr>
        <w:pStyle w:val="Prrafodelista"/>
        <w:spacing w:line="276" w:lineRule="auto"/>
        <w:jc w:val="both"/>
        <w:rPr>
          <w:rFonts w:ascii="Arial Narrow" w:hAnsi="Arial Narrow"/>
          <w:i/>
          <w:iCs/>
          <w:color w:val="3B3838" w:themeColor="background2" w:themeShade="40"/>
          <w:sz w:val="26"/>
          <w:szCs w:val="26"/>
        </w:rPr>
      </w:pPr>
      <w:r w:rsidRPr="00F126FC">
        <w:rPr>
          <w:rFonts w:ascii="Arial Narrow" w:hAnsi="Arial Narrow"/>
          <w:i/>
          <w:iCs/>
          <w:color w:val="3B3838" w:themeColor="background2" w:themeShade="40"/>
          <w:sz w:val="26"/>
          <w:szCs w:val="26"/>
        </w:rPr>
        <w:t>(Para que el proyecto sea financiable se debe obtener un mínimo de 30 puntos</w:t>
      </w:r>
      <w:r w:rsidR="001B62F3">
        <w:rPr>
          <w:rFonts w:ascii="Arial Narrow" w:hAnsi="Arial Narrow"/>
          <w:i/>
          <w:iCs/>
          <w:color w:val="3B3838" w:themeColor="background2" w:themeShade="40"/>
          <w:sz w:val="26"/>
          <w:szCs w:val="26"/>
        </w:rPr>
        <w:t xml:space="preserve"> en este apartado</w:t>
      </w:r>
      <w:bookmarkStart w:id="0" w:name="_GoBack"/>
      <w:bookmarkEnd w:id="0"/>
      <w:r w:rsidR="00F126FC" w:rsidRPr="00F126FC">
        <w:rPr>
          <w:rFonts w:ascii="Arial Narrow" w:hAnsi="Arial Narrow"/>
          <w:i/>
          <w:iCs/>
          <w:color w:val="3B3838" w:themeColor="background2" w:themeShade="40"/>
          <w:sz w:val="26"/>
          <w:szCs w:val="26"/>
        </w:rPr>
        <w:t>)</w:t>
      </w:r>
    </w:p>
    <w:p w14:paraId="79F8D864" w14:textId="77777777" w:rsidR="00163B35" w:rsidRPr="003C76B1" w:rsidRDefault="00163B35" w:rsidP="00A00D9F">
      <w:pPr>
        <w:pStyle w:val="Prrafodelista"/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14:paraId="4ED66403" w14:textId="082D5B0A" w:rsidR="009B29DE" w:rsidRPr="003C76B1" w:rsidRDefault="009B29DE" w:rsidP="00A00D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3C76B1">
        <w:rPr>
          <w:rFonts w:ascii="Arial Narrow" w:hAnsi="Arial Narrow"/>
          <w:sz w:val="26"/>
          <w:szCs w:val="26"/>
        </w:rPr>
        <w:t xml:space="preserve">Investigadora Principal solicitante mujer: </w:t>
      </w:r>
      <w:r w:rsidR="004D0355"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 xml:space="preserve">5 </w:t>
      </w:r>
      <w:r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>puntos.</w:t>
      </w:r>
    </w:p>
    <w:p w14:paraId="3F315B4B" w14:textId="77777777" w:rsidR="00163B35" w:rsidRPr="003C76B1" w:rsidRDefault="00163B35" w:rsidP="00A00D9F">
      <w:pPr>
        <w:pStyle w:val="Prrafodelista"/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14:paraId="07C4852A" w14:textId="276A57D8" w:rsidR="009B29DE" w:rsidRPr="0067311A" w:rsidRDefault="009B29DE" w:rsidP="00A00D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3C76B1">
        <w:rPr>
          <w:rFonts w:ascii="Arial Narrow" w:hAnsi="Arial Narrow"/>
          <w:sz w:val="26"/>
          <w:szCs w:val="26"/>
        </w:rPr>
        <w:t xml:space="preserve">Investigador Principal con actividad asistencial: </w:t>
      </w:r>
      <w:r w:rsidR="0067311A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>5</w:t>
      </w:r>
      <w:r w:rsidR="004D0355"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 xml:space="preserve"> </w:t>
      </w:r>
      <w:r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>puntos.</w:t>
      </w:r>
    </w:p>
    <w:p w14:paraId="3F0F3A35" w14:textId="77777777" w:rsidR="0067311A" w:rsidRPr="0067311A" w:rsidRDefault="0067311A" w:rsidP="0067311A">
      <w:pPr>
        <w:pStyle w:val="Prrafodelista"/>
        <w:rPr>
          <w:rFonts w:ascii="Arial Narrow" w:hAnsi="Arial Narrow"/>
          <w:sz w:val="26"/>
          <w:szCs w:val="26"/>
        </w:rPr>
      </w:pPr>
    </w:p>
    <w:p w14:paraId="35B8BC88" w14:textId="01C2E2E8" w:rsidR="0067311A" w:rsidRPr="003C76B1" w:rsidRDefault="0067311A" w:rsidP="00A00D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Investigador Principal perteneciente a Atención primaria: </w:t>
      </w:r>
      <w:r w:rsidRPr="0067311A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>5 puntos</w:t>
      </w:r>
    </w:p>
    <w:p w14:paraId="76E825A8" w14:textId="77777777" w:rsidR="00163B35" w:rsidRPr="003C76B1" w:rsidRDefault="00163B35" w:rsidP="00A00D9F">
      <w:pPr>
        <w:pStyle w:val="Prrafodelista"/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14:paraId="6F96B79A" w14:textId="44E01FD5" w:rsidR="00BC537A" w:rsidRPr="003C76B1" w:rsidRDefault="003C76B1" w:rsidP="00A00D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3C76B1">
        <w:rPr>
          <w:rFonts w:ascii="Arial Narrow" w:hAnsi="Arial Narrow"/>
          <w:sz w:val="26"/>
          <w:szCs w:val="26"/>
        </w:rPr>
        <w:t xml:space="preserve">Investigador Principal perteneciente a </w:t>
      </w:r>
      <w:r w:rsidR="0067311A">
        <w:rPr>
          <w:rFonts w:ascii="Arial Narrow" w:hAnsi="Arial Narrow"/>
          <w:sz w:val="26"/>
          <w:szCs w:val="26"/>
        </w:rPr>
        <w:t xml:space="preserve">un </w:t>
      </w:r>
      <w:r w:rsidRPr="003C76B1">
        <w:rPr>
          <w:rFonts w:ascii="Arial Narrow" w:hAnsi="Arial Narrow"/>
          <w:sz w:val="26"/>
          <w:szCs w:val="26"/>
        </w:rPr>
        <w:t xml:space="preserve">grupo </w:t>
      </w:r>
      <w:r>
        <w:rPr>
          <w:rFonts w:ascii="Arial Narrow" w:hAnsi="Arial Narrow"/>
          <w:sz w:val="26"/>
          <w:szCs w:val="26"/>
        </w:rPr>
        <w:t>e</w:t>
      </w:r>
      <w:r w:rsidR="00BC537A" w:rsidRPr="003C76B1">
        <w:rPr>
          <w:rFonts w:ascii="Arial Narrow" w:hAnsi="Arial Narrow"/>
          <w:sz w:val="26"/>
          <w:szCs w:val="26"/>
        </w:rPr>
        <w:t xml:space="preserve">mergente: </w:t>
      </w:r>
      <w:r w:rsidR="00BC537A"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>10 puntos</w:t>
      </w:r>
      <w:r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>.</w:t>
      </w:r>
    </w:p>
    <w:p w14:paraId="5E47EC4D" w14:textId="77777777" w:rsidR="00BC537A" w:rsidRPr="003C76B1" w:rsidRDefault="00BC537A" w:rsidP="003C76B1">
      <w:pPr>
        <w:pStyle w:val="Prrafodelista"/>
        <w:rPr>
          <w:rFonts w:ascii="Arial Narrow" w:hAnsi="Arial Narrow"/>
          <w:sz w:val="26"/>
          <w:szCs w:val="26"/>
        </w:rPr>
      </w:pPr>
    </w:p>
    <w:p w14:paraId="6AD0383B" w14:textId="769D94C9" w:rsidR="009B29DE" w:rsidRPr="003C76B1" w:rsidRDefault="009B29DE" w:rsidP="003C76B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3C76B1">
        <w:rPr>
          <w:rFonts w:ascii="Arial Narrow" w:hAnsi="Arial Narrow"/>
          <w:sz w:val="26"/>
          <w:szCs w:val="26"/>
        </w:rPr>
        <w:t>Equipo investigador en el que participen investigadores de, al menos, dos áreas ci</w:t>
      </w:r>
      <w:r w:rsidR="00A00D9F" w:rsidRPr="003C76B1">
        <w:rPr>
          <w:rFonts w:ascii="Arial Narrow" w:hAnsi="Arial Narrow"/>
          <w:sz w:val="26"/>
          <w:szCs w:val="26"/>
        </w:rPr>
        <w:t>e</w:t>
      </w:r>
      <w:r w:rsidRPr="003C76B1">
        <w:rPr>
          <w:rFonts w:ascii="Arial Narrow" w:hAnsi="Arial Narrow"/>
          <w:sz w:val="26"/>
          <w:szCs w:val="26"/>
        </w:rPr>
        <w:t xml:space="preserve">ntíficas de </w:t>
      </w:r>
      <w:proofErr w:type="gramStart"/>
      <w:r w:rsidRPr="003C76B1">
        <w:rPr>
          <w:rFonts w:ascii="Arial Narrow" w:hAnsi="Arial Narrow"/>
          <w:sz w:val="26"/>
          <w:szCs w:val="26"/>
        </w:rPr>
        <w:t>ibs</w:t>
      </w:r>
      <w:r w:rsidR="00163B35" w:rsidRPr="003C76B1">
        <w:rPr>
          <w:rFonts w:ascii="Arial Narrow" w:hAnsi="Arial Narrow"/>
          <w:sz w:val="26"/>
          <w:szCs w:val="26"/>
        </w:rPr>
        <w:t>.</w:t>
      </w:r>
      <w:r w:rsidRPr="003C76B1">
        <w:rPr>
          <w:rFonts w:ascii="Arial Narrow" w:hAnsi="Arial Narrow"/>
          <w:sz w:val="26"/>
          <w:szCs w:val="26"/>
        </w:rPr>
        <w:t>GRANADA</w:t>
      </w:r>
      <w:proofErr w:type="gramEnd"/>
      <w:r w:rsidRPr="003C76B1">
        <w:rPr>
          <w:rFonts w:ascii="Arial Narrow" w:hAnsi="Arial Narrow"/>
          <w:sz w:val="26"/>
          <w:szCs w:val="26"/>
        </w:rPr>
        <w:t xml:space="preserve">: </w:t>
      </w:r>
      <w:r w:rsidR="004D0355"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>5</w:t>
      </w:r>
      <w:r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 xml:space="preserve"> puntos.</w:t>
      </w:r>
    </w:p>
    <w:p w14:paraId="6857EF34" w14:textId="77777777" w:rsidR="00BC537A" w:rsidRPr="003C76B1" w:rsidRDefault="00BC537A" w:rsidP="003C76B1">
      <w:pPr>
        <w:pStyle w:val="Prrafodelista"/>
        <w:rPr>
          <w:rFonts w:ascii="Arial Narrow" w:hAnsi="Arial Narrow"/>
          <w:sz w:val="26"/>
          <w:szCs w:val="26"/>
        </w:rPr>
      </w:pPr>
    </w:p>
    <w:p w14:paraId="7ACE3145" w14:textId="2AC9FB44" w:rsidR="00163B35" w:rsidRPr="003C76B1" w:rsidRDefault="003C76B1" w:rsidP="00A00D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Evaluación del </w:t>
      </w:r>
      <w:r w:rsidR="00BC537A" w:rsidRPr="003C76B1">
        <w:rPr>
          <w:rFonts w:ascii="Arial Narrow" w:hAnsi="Arial Narrow"/>
          <w:sz w:val="26"/>
          <w:szCs w:val="26"/>
        </w:rPr>
        <w:t>CV del I</w:t>
      </w:r>
      <w:r>
        <w:rPr>
          <w:rFonts w:ascii="Arial Narrow" w:hAnsi="Arial Narrow"/>
          <w:sz w:val="26"/>
          <w:szCs w:val="26"/>
        </w:rPr>
        <w:t xml:space="preserve">nvestigador </w:t>
      </w:r>
      <w:r w:rsidR="003E1524">
        <w:rPr>
          <w:rFonts w:ascii="Arial Narrow" w:hAnsi="Arial Narrow"/>
          <w:sz w:val="26"/>
          <w:szCs w:val="26"/>
        </w:rPr>
        <w:t>P</w:t>
      </w:r>
      <w:r>
        <w:rPr>
          <w:rFonts w:ascii="Arial Narrow" w:hAnsi="Arial Narrow"/>
          <w:sz w:val="26"/>
          <w:szCs w:val="26"/>
        </w:rPr>
        <w:t>rincipal</w:t>
      </w:r>
      <w:r w:rsidR="00BC537A" w:rsidRPr="003C76B1">
        <w:rPr>
          <w:rFonts w:ascii="Arial Narrow" w:hAnsi="Arial Narrow"/>
          <w:sz w:val="26"/>
          <w:szCs w:val="26"/>
        </w:rPr>
        <w:t xml:space="preserve"> y </w:t>
      </w:r>
      <w:r w:rsidRPr="003C76B1">
        <w:rPr>
          <w:rFonts w:ascii="Arial Narrow" w:hAnsi="Arial Narrow"/>
          <w:sz w:val="26"/>
          <w:szCs w:val="26"/>
        </w:rPr>
        <w:t>multidisciplinariedad</w:t>
      </w:r>
      <w:r w:rsidR="00BC537A" w:rsidRPr="003C76B1">
        <w:rPr>
          <w:rFonts w:ascii="Arial Narrow" w:hAnsi="Arial Narrow"/>
          <w:sz w:val="26"/>
          <w:szCs w:val="26"/>
        </w:rPr>
        <w:t xml:space="preserve"> </w:t>
      </w:r>
      <w:r w:rsidR="0067311A">
        <w:rPr>
          <w:rFonts w:ascii="Arial Narrow" w:hAnsi="Arial Narrow"/>
          <w:sz w:val="26"/>
          <w:szCs w:val="26"/>
        </w:rPr>
        <w:t xml:space="preserve">e intersectorialidad </w:t>
      </w:r>
      <w:r w:rsidR="00BC537A" w:rsidRPr="003C76B1">
        <w:rPr>
          <w:rFonts w:ascii="Arial Narrow" w:hAnsi="Arial Narrow"/>
          <w:sz w:val="26"/>
          <w:szCs w:val="26"/>
        </w:rPr>
        <w:t xml:space="preserve">del equipo de investigación: </w:t>
      </w:r>
      <w:r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 xml:space="preserve">hasta </w:t>
      </w:r>
      <w:r w:rsidR="00BC537A"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>20 puntos</w:t>
      </w:r>
      <w:r w:rsidRPr="003C76B1">
        <w:rPr>
          <w:rFonts w:ascii="Arial Narrow" w:hAnsi="Arial Narrow"/>
          <w:b/>
          <w:bCs/>
          <w:color w:val="385623" w:themeColor="accent6" w:themeShade="80"/>
          <w:sz w:val="26"/>
          <w:szCs w:val="26"/>
        </w:rPr>
        <w:t>.</w:t>
      </w:r>
    </w:p>
    <w:p w14:paraId="5E0D1A54" w14:textId="77777777" w:rsidR="009B29DE" w:rsidRPr="009B29DE" w:rsidRDefault="009B29DE" w:rsidP="00163B35">
      <w:pPr>
        <w:jc w:val="both"/>
        <w:rPr>
          <w:rFonts w:ascii="Arial Narrow" w:hAnsi="Arial Narrow"/>
          <w:sz w:val="24"/>
          <w:szCs w:val="24"/>
        </w:rPr>
      </w:pPr>
    </w:p>
    <w:sectPr w:rsidR="009B29DE" w:rsidRPr="009B29DE" w:rsidSect="00F126FC">
      <w:headerReference w:type="default" r:id="rId7"/>
      <w:footerReference w:type="default" r:id="rId8"/>
      <w:pgSz w:w="11906" w:h="16838"/>
      <w:pgMar w:top="1417" w:right="1133" w:bottom="1417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0BA4A" w14:textId="77777777" w:rsidR="00456133" w:rsidRDefault="00456133" w:rsidP="009B29DE">
      <w:pPr>
        <w:spacing w:after="0" w:line="240" w:lineRule="auto"/>
      </w:pPr>
      <w:r>
        <w:separator/>
      </w:r>
    </w:p>
  </w:endnote>
  <w:endnote w:type="continuationSeparator" w:id="0">
    <w:p w14:paraId="4563D254" w14:textId="77777777" w:rsidR="00456133" w:rsidRDefault="00456133" w:rsidP="009B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4582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B27925" w14:textId="0E966675" w:rsidR="00903281" w:rsidRDefault="00903281">
            <w:pPr>
              <w:pStyle w:val="Piedepgina"/>
              <w:jc w:val="center"/>
            </w:pPr>
            <w:r w:rsidRPr="00903281">
              <w:rPr>
                <w:sz w:val="18"/>
                <w:szCs w:val="18"/>
              </w:rPr>
              <w:t xml:space="preserve">Página </w:t>
            </w:r>
            <w:r w:rsidRPr="00903281">
              <w:rPr>
                <w:b/>
                <w:bCs/>
                <w:sz w:val="20"/>
                <w:szCs w:val="20"/>
              </w:rPr>
              <w:fldChar w:fldCharType="begin"/>
            </w:r>
            <w:r w:rsidRPr="00903281">
              <w:rPr>
                <w:b/>
                <w:bCs/>
                <w:sz w:val="18"/>
                <w:szCs w:val="18"/>
              </w:rPr>
              <w:instrText>PAGE</w:instrText>
            </w:r>
            <w:r w:rsidRPr="00903281">
              <w:rPr>
                <w:b/>
                <w:bCs/>
                <w:sz w:val="20"/>
                <w:szCs w:val="20"/>
              </w:rPr>
              <w:fldChar w:fldCharType="separate"/>
            </w:r>
            <w:r w:rsidR="001B62F3">
              <w:rPr>
                <w:b/>
                <w:bCs/>
                <w:noProof/>
                <w:sz w:val="18"/>
                <w:szCs w:val="18"/>
              </w:rPr>
              <w:t>1</w:t>
            </w:r>
            <w:r w:rsidRPr="00903281">
              <w:rPr>
                <w:b/>
                <w:bCs/>
                <w:sz w:val="20"/>
                <w:szCs w:val="20"/>
              </w:rPr>
              <w:fldChar w:fldCharType="end"/>
            </w:r>
            <w:r w:rsidRPr="00903281">
              <w:rPr>
                <w:sz w:val="18"/>
                <w:szCs w:val="18"/>
              </w:rPr>
              <w:t xml:space="preserve"> de </w:t>
            </w:r>
            <w:r w:rsidRPr="00903281">
              <w:rPr>
                <w:b/>
                <w:bCs/>
                <w:sz w:val="20"/>
                <w:szCs w:val="20"/>
              </w:rPr>
              <w:fldChar w:fldCharType="begin"/>
            </w:r>
            <w:r w:rsidRPr="00903281">
              <w:rPr>
                <w:b/>
                <w:bCs/>
                <w:sz w:val="18"/>
                <w:szCs w:val="18"/>
              </w:rPr>
              <w:instrText>NUMPAGES</w:instrText>
            </w:r>
            <w:r w:rsidRPr="00903281">
              <w:rPr>
                <w:b/>
                <w:bCs/>
                <w:sz w:val="20"/>
                <w:szCs w:val="20"/>
              </w:rPr>
              <w:fldChar w:fldCharType="separate"/>
            </w:r>
            <w:r w:rsidR="001B62F3">
              <w:rPr>
                <w:b/>
                <w:bCs/>
                <w:noProof/>
                <w:sz w:val="18"/>
                <w:szCs w:val="18"/>
              </w:rPr>
              <w:t>1</w:t>
            </w:r>
            <w:r w:rsidRPr="0090328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781D97" w14:textId="77777777" w:rsidR="00903281" w:rsidRDefault="009032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9653F" w14:textId="77777777" w:rsidR="00456133" w:rsidRDefault="00456133" w:rsidP="009B29DE">
      <w:pPr>
        <w:spacing w:after="0" w:line="240" w:lineRule="auto"/>
      </w:pPr>
      <w:r>
        <w:separator/>
      </w:r>
    </w:p>
  </w:footnote>
  <w:footnote w:type="continuationSeparator" w:id="0">
    <w:p w14:paraId="56885DA8" w14:textId="77777777" w:rsidR="00456133" w:rsidRDefault="00456133" w:rsidP="009B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61A1A" w14:textId="0CCE2DE2" w:rsidR="009B29DE" w:rsidRDefault="00B40EFF">
    <w:pPr>
      <w:pStyle w:val="Encabezado"/>
    </w:pPr>
    <w:r w:rsidRPr="008C0841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CC2F97D" wp14:editId="3EEA07B4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" name="Imagen 1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841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3364F52" wp14:editId="458DC8D7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2" name="Imagen 2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588B"/>
    <w:multiLevelType w:val="hybridMultilevel"/>
    <w:tmpl w:val="4AEE0DDE"/>
    <w:lvl w:ilvl="0" w:tplc="AB2C2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915C89"/>
    <w:multiLevelType w:val="hybridMultilevel"/>
    <w:tmpl w:val="4BE86510"/>
    <w:lvl w:ilvl="0" w:tplc="73C26B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F8"/>
    <w:rsid w:val="0005510B"/>
    <w:rsid w:val="000A1068"/>
    <w:rsid w:val="00163B35"/>
    <w:rsid w:val="001B62F3"/>
    <w:rsid w:val="00371F89"/>
    <w:rsid w:val="003C76B1"/>
    <w:rsid w:val="003E1524"/>
    <w:rsid w:val="003E525F"/>
    <w:rsid w:val="00456133"/>
    <w:rsid w:val="00460CAE"/>
    <w:rsid w:val="004D0355"/>
    <w:rsid w:val="00660AF8"/>
    <w:rsid w:val="0067311A"/>
    <w:rsid w:val="006A5B16"/>
    <w:rsid w:val="00777563"/>
    <w:rsid w:val="00903281"/>
    <w:rsid w:val="009B29DE"/>
    <w:rsid w:val="00A00D9F"/>
    <w:rsid w:val="00A3750F"/>
    <w:rsid w:val="00A604FE"/>
    <w:rsid w:val="00AC73E2"/>
    <w:rsid w:val="00B14D6C"/>
    <w:rsid w:val="00B34595"/>
    <w:rsid w:val="00B40EFF"/>
    <w:rsid w:val="00B84D1B"/>
    <w:rsid w:val="00BC537A"/>
    <w:rsid w:val="00C23690"/>
    <w:rsid w:val="00C34BE7"/>
    <w:rsid w:val="00C6460B"/>
    <w:rsid w:val="00C83D66"/>
    <w:rsid w:val="00F126FC"/>
    <w:rsid w:val="00F66DA1"/>
    <w:rsid w:val="00FA6AE3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C3E4D"/>
  <w15:chartTrackingRefBased/>
  <w15:docId w15:val="{D4793DE7-6AD5-41C1-AE96-2255CA95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9DE"/>
  </w:style>
  <w:style w:type="paragraph" w:styleId="Piedepgina">
    <w:name w:val="footer"/>
    <w:basedOn w:val="Normal"/>
    <w:link w:val="PiedepginaCar"/>
    <w:uiPriority w:val="99"/>
    <w:unhideWhenUsed/>
    <w:rsid w:val="009B2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9DE"/>
  </w:style>
  <w:style w:type="paragraph" w:styleId="Prrafodelista">
    <w:name w:val="List Paragraph"/>
    <w:basedOn w:val="Normal"/>
    <w:uiPriority w:val="34"/>
    <w:qFormat/>
    <w:rsid w:val="00A375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Maria Jose Sanchez Perez</cp:lastModifiedBy>
  <cp:revision>12</cp:revision>
  <dcterms:created xsi:type="dcterms:W3CDTF">2021-07-13T09:48:00Z</dcterms:created>
  <dcterms:modified xsi:type="dcterms:W3CDTF">2021-10-18T18:54:00Z</dcterms:modified>
</cp:coreProperties>
</file>