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E3" w:rsidRDefault="005B53E3">
      <w:pPr>
        <w:pStyle w:val="Standard"/>
      </w:pPr>
      <w:bookmarkStart w:id="0" w:name="_GoBack"/>
      <w:bookmarkEnd w:id="0"/>
    </w:p>
    <w:tbl>
      <w:tblPr>
        <w:tblW w:w="89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5"/>
      </w:tblGrid>
      <w:tr w:rsidR="005B53E3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Procedimiento de selección de personal investigador doctor</w:t>
            </w:r>
          </w:p>
          <w:p w:rsidR="005B53E3" w:rsidRDefault="00C26A4D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MEMORIA DE ADECUACIÓN A LA PROPUESTA PRESENTADA POR LA ENTIDAD E HISTORIAL DEL GRUPO RECEPTOR DEL CANDIDATO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0" b="0"/>
                      <wp:wrapNone/>
                      <wp:docPr id="7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B53E3" w:rsidRDefault="00C26A4D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6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lIns="0" tIns="0" rIns="0" bIns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" stroked="f">
                      <v:fill opacity="0"/>
                      <v:textbox inset="0,0,0,0">
                        <w:txbxContent>
                          <w:p w:rsidR="005B53E3" w:rsidRDefault="00C26A4D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6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53E3" w:rsidRDefault="005B53E3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5532"/>
      </w:tblGrid>
      <w:tr w:rsidR="005B53E3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TableContents"/>
              <w:jc w:val="both"/>
              <w:rPr>
                <w:rFonts w:eastAsia="NewsGotT"/>
                <w:b/>
                <w:bCs/>
              </w:rPr>
            </w:pPr>
            <w:r>
              <w:rPr>
                <w:rFonts w:eastAsia="NewsGotT"/>
                <w:b/>
                <w:bCs/>
              </w:rPr>
              <w:t xml:space="preserve"> </w:t>
            </w:r>
          </w:p>
        </w:tc>
      </w:tr>
      <w:tr w:rsidR="005B53E3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5B53E3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5B53E3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investigación PAIDI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5B53E3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5B53E3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C26A4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3E3" w:rsidRDefault="005B53E3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5B53E3" w:rsidRDefault="005B53E3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5B53E3" w:rsidRDefault="00C26A4D">
      <w:pPr>
        <w:pStyle w:val="Standard"/>
        <w:jc w:val="both"/>
      </w:pPr>
      <w:r>
        <w:rPr>
          <w:szCs w:val="24"/>
        </w:rPr>
        <w:t xml:space="preserve">La memoria tendrá una extensión </w:t>
      </w:r>
      <w:r>
        <w:rPr>
          <w:szCs w:val="24"/>
        </w:rPr>
        <w:t>máxima de cuatro páginas y contendrá los siguientes apartados:</w:t>
      </w: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>1.Justificación de la adecuación de la solicitud a la propuesta aceptada de la entidad beneficiaria.</w:t>
      </w:r>
    </w:p>
    <w:p w:rsidR="005B53E3" w:rsidRDefault="005B53E3">
      <w:pPr>
        <w:pStyle w:val="Standard"/>
        <w:jc w:val="both"/>
      </w:pP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>2. Breve descripción de las líneas de investigación del grupo receptor.</w:t>
      </w:r>
    </w:p>
    <w:p w:rsidR="005B53E3" w:rsidRDefault="005B53E3">
      <w:pPr>
        <w:pStyle w:val="Standard"/>
        <w:jc w:val="both"/>
      </w:pP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>-3. Publicacion</w:t>
      </w:r>
      <w:r>
        <w:rPr>
          <w:szCs w:val="24"/>
        </w:rPr>
        <w:t>es científicas de relevancia del grupo receptor.</w:t>
      </w:r>
    </w:p>
    <w:p w:rsidR="005B53E3" w:rsidRDefault="005B53E3">
      <w:pPr>
        <w:pStyle w:val="Standard"/>
        <w:jc w:val="both"/>
      </w:pP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>-4. Liderazgo y participación en proyectos de investigación y contratos de I+D por parte del grupo receptor.</w:t>
      </w:r>
    </w:p>
    <w:p w:rsidR="005B53E3" w:rsidRDefault="005B53E3">
      <w:pPr>
        <w:pStyle w:val="Standard"/>
        <w:jc w:val="both"/>
      </w:pP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 xml:space="preserve">5. Patentes del grupo receptor, en especial aquellas que se encuentren licenciadas y en </w:t>
      </w:r>
      <w:r>
        <w:rPr>
          <w:szCs w:val="24"/>
        </w:rPr>
        <w:t>explotación.</w:t>
      </w:r>
    </w:p>
    <w:p w:rsidR="005B53E3" w:rsidRDefault="005B53E3">
      <w:pPr>
        <w:pStyle w:val="Standard"/>
        <w:jc w:val="both"/>
      </w:pPr>
    </w:p>
    <w:p w:rsidR="005B53E3" w:rsidRDefault="005B53E3">
      <w:pPr>
        <w:pStyle w:val="Standard"/>
        <w:jc w:val="both"/>
      </w:pPr>
    </w:p>
    <w:p w:rsidR="005B53E3" w:rsidRDefault="00C26A4D">
      <w:pPr>
        <w:pStyle w:val="Standard"/>
        <w:jc w:val="both"/>
      </w:pPr>
      <w:r>
        <w:rPr>
          <w:szCs w:val="24"/>
        </w:rPr>
        <w:t>6. Experiencia del grupo receptor en formación de doctores.</w:t>
      </w:r>
    </w:p>
    <w:p w:rsidR="005B53E3" w:rsidRDefault="005B53E3">
      <w:pPr>
        <w:pStyle w:val="Standard"/>
        <w:suppressAutoHyphens w:val="0"/>
        <w:jc w:val="both"/>
        <w:rPr>
          <w:bCs/>
          <w:iCs/>
          <w:szCs w:val="22"/>
        </w:rPr>
      </w:pPr>
    </w:p>
    <w:p w:rsidR="005B53E3" w:rsidRDefault="005B53E3">
      <w:pPr>
        <w:pStyle w:val="Standard"/>
        <w:suppressAutoHyphens w:val="0"/>
        <w:jc w:val="both"/>
        <w:rPr>
          <w:bCs/>
          <w:iCs/>
          <w:szCs w:val="22"/>
        </w:rPr>
      </w:pPr>
    </w:p>
    <w:p w:rsidR="005B53E3" w:rsidRDefault="00C26A4D">
      <w:pPr>
        <w:pStyle w:val="Standard"/>
        <w:suppressAutoHyphens w:val="0"/>
        <w:jc w:val="both"/>
        <w:rPr>
          <w:bCs/>
          <w:iCs/>
          <w:szCs w:val="22"/>
        </w:rPr>
      </w:pPr>
      <w:r>
        <w:rPr>
          <w:szCs w:val="24"/>
        </w:rPr>
        <w:t>7. Otros datos a destacar de relevancia.</w:t>
      </w:r>
    </w:p>
    <w:p w:rsidR="005B53E3" w:rsidRDefault="005B53E3">
      <w:pPr>
        <w:pStyle w:val="Standard"/>
        <w:numPr>
          <w:ilvl w:val="0"/>
          <w:numId w:val="17"/>
        </w:numPr>
        <w:rPr>
          <w:iCs/>
          <w:sz w:val="20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5B53E3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5B53E3" w:rsidRDefault="00C26A4D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</w:rPr>
      </w:pPr>
      <w:r>
        <w:rPr>
          <w:rFonts w:ascii="NewsGotT" w:hAnsi="NewsGotT" w:cs="NewsGotT"/>
          <w:i/>
          <w:iCs/>
          <w:spacing w:val="-2"/>
        </w:rPr>
        <w:tab/>
        <w:t>*</w:t>
      </w:r>
      <w:r>
        <w:rPr>
          <w:rFonts w:ascii="NewsGotT" w:hAnsi="NewsGotT" w:cs="NewsGotT"/>
          <w:b/>
          <w:bCs/>
          <w:i/>
          <w:iCs/>
          <w:spacing w:val="-2"/>
        </w:rPr>
        <w:t xml:space="preserve"> E</w:t>
      </w:r>
      <w:r>
        <w:rPr>
          <w:rFonts w:ascii="NewsGotT" w:hAnsi="NewsGotT" w:cs="NewsGotT"/>
          <w:b/>
          <w:bCs/>
          <w:i/>
          <w:iCs/>
          <w:spacing w:val="-2"/>
        </w:rPr>
        <w:t>xtensión máxima del documento 4 páginas. Se recomienda un tamaño mínimo de letra de 12 pu</w:t>
      </w:r>
      <w:r>
        <w:rPr>
          <w:rFonts w:ascii="NewsGotT" w:hAnsi="NewsGotT" w:cs="NewsGotT"/>
          <w:b/>
          <w:bCs/>
          <w:i/>
          <w:iCs/>
          <w:spacing w:val="-2"/>
        </w:rPr>
        <w:t>n</w:t>
      </w:r>
      <w:r>
        <w:rPr>
          <w:rFonts w:ascii="NewsGotT" w:hAnsi="NewsGotT" w:cs="NewsGotT"/>
          <w:b/>
          <w:bCs/>
          <w:i/>
          <w:iCs/>
          <w:spacing w:val="-2"/>
        </w:rPr>
        <w:t>tos; márgenes laterales de 2,5 cm; márgenes superior e inferior de 1,5 cm; y espaciado mínimo sencillo.</w:t>
      </w:r>
    </w:p>
    <w:p w:rsidR="005B53E3" w:rsidRDefault="005B53E3">
      <w:pPr>
        <w:pStyle w:val="Standard"/>
        <w:rPr>
          <w:sz w:val="22"/>
          <w:szCs w:val="22"/>
        </w:rPr>
      </w:pPr>
    </w:p>
    <w:p w:rsidR="005B53E3" w:rsidRDefault="005B53E3">
      <w:pPr>
        <w:pStyle w:val="Standard"/>
        <w:rPr>
          <w:sz w:val="22"/>
          <w:szCs w:val="22"/>
        </w:rPr>
      </w:pPr>
    </w:p>
    <w:p w:rsidR="005B53E3" w:rsidRDefault="005B53E3">
      <w:pPr>
        <w:pStyle w:val="Standard"/>
      </w:pPr>
    </w:p>
    <w:sectPr w:rsidR="005B53E3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4D" w:rsidRDefault="00C26A4D">
      <w:pPr>
        <w:rPr>
          <w:rFonts w:hint="eastAsia"/>
        </w:rPr>
      </w:pPr>
      <w:r>
        <w:separator/>
      </w:r>
    </w:p>
  </w:endnote>
  <w:endnote w:type="continuationSeparator" w:id="0">
    <w:p w:rsidR="00C26A4D" w:rsidRDefault="00C26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05" w:rsidRDefault="00C26A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4D" w:rsidRDefault="00C26A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6A4D" w:rsidRDefault="00C26A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05" w:rsidRDefault="00C26A4D">
    <w:pPr>
      <w:pStyle w:val="Heading"/>
      <w:jc w:val="left"/>
      <w:rPr>
        <w:rFonts w:hint="eastAsia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4801320</wp:posOffset>
          </wp:positionH>
          <wp:positionV relativeFrom="paragraph">
            <wp:posOffset>68760</wp:posOffset>
          </wp:positionV>
          <wp:extent cx="897119" cy="888840"/>
          <wp:effectExtent l="0" t="0" r="0" b="6510"/>
          <wp:wrapSquare wrapText="right"/>
          <wp:docPr id="2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65" t="-611" r="-565" b="-611"/>
                  <a:stretch>
                    <a:fillRect/>
                  </a:stretch>
                </pic:blipFill>
                <pic:spPr>
                  <a:xfrm>
                    <a:off x="0" y="0"/>
                    <a:ext cx="897119" cy="888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955160" cy="234360"/>
          <wp:effectExtent l="0" t="0" r="6990" b="0"/>
          <wp:docPr id="3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A3905" w:rsidRDefault="00C26A4D">
    <w:pPr>
      <w:pStyle w:val="Heading"/>
      <w:rPr>
        <w:rFonts w:hint="eastAsia"/>
        <w:sz w:val="36"/>
        <w:szCs w:val="36"/>
      </w:rPr>
    </w:pPr>
    <w:r>
      <w:rPr>
        <w:noProof/>
        <w:sz w:val="36"/>
        <w:szCs w:val="3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31680</wp:posOffset>
              </wp:positionH>
              <wp:positionV relativeFrom="paragraph">
                <wp:posOffset>120600</wp:posOffset>
              </wp:positionV>
              <wp:extent cx="3493080" cy="380880"/>
              <wp:effectExtent l="0" t="0" r="12120" b="120"/>
              <wp:wrapTopAndBottom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08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A3905" w:rsidRDefault="00C26A4D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1A3905" w:rsidRDefault="00C26A4D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1A3905" w:rsidRDefault="00C26A4D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left:0;text-align:left;margin-left:2.5pt;margin-top:9.5pt;width:275.05pt;height:3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" filled="f" stroked="f">
              <v:textbox inset="0,0,0,0">
                <w:txbxContent>
                  <w:p w:rsidR="001A3905" w:rsidRDefault="00C26A4D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1A3905" w:rsidRDefault="00C26A4D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1A3905" w:rsidRDefault="00C26A4D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1A3905" w:rsidRDefault="00C26A4D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E4"/>
    <w:multiLevelType w:val="multilevel"/>
    <w:tmpl w:val="2DCEAA50"/>
    <w:styleLink w:val="6073510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881250D"/>
    <w:multiLevelType w:val="multilevel"/>
    <w:tmpl w:val="2A9603C2"/>
    <w:styleLink w:val="1636161818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2E942FFA"/>
    <w:multiLevelType w:val="multilevel"/>
    <w:tmpl w:val="874CE428"/>
    <w:styleLink w:val="16617874711"/>
    <w:lvl w:ilvl="0">
      <w:start w:val="1"/>
      <w:numFmt w:val="none"/>
      <w:pStyle w:val="Heading10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1606DC2"/>
    <w:multiLevelType w:val="multilevel"/>
    <w:tmpl w:val="FCB07A5C"/>
    <w:styleLink w:val="3884092525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34097958"/>
    <w:multiLevelType w:val="multilevel"/>
    <w:tmpl w:val="CA2483EC"/>
    <w:styleLink w:val="27554079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7AF7F77"/>
    <w:multiLevelType w:val="multilevel"/>
    <w:tmpl w:val="81BC8FBC"/>
    <w:styleLink w:val="WW8Num2"/>
    <w:lvl w:ilvl="0">
      <w:start w:val="1"/>
      <w:numFmt w:val="none"/>
      <w:lvlText w:val="%1"/>
      <w:lvlJc w:val="left"/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lvlText w:val="%2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Symbol" w:eastAsia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A895ADA"/>
    <w:multiLevelType w:val="multilevel"/>
    <w:tmpl w:val="2EBA259E"/>
    <w:styleLink w:val="423343095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C681484"/>
    <w:multiLevelType w:val="multilevel"/>
    <w:tmpl w:val="9BB85D60"/>
    <w:styleLink w:val="6748638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9F87BDB"/>
    <w:multiLevelType w:val="multilevel"/>
    <w:tmpl w:val="C9A445C8"/>
    <w:styleLink w:val="WW8Num3"/>
    <w:lvl w:ilvl="0">
      <w:start w:val="1"/>
      <w:numFmt w:val="lowerLetter"/>
      <w:lvlText w:val="%1)"/>
      <w:lvlJc w:val="left"/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4B4E213E"/>
    <w:multiLevelType w:val="multilevel"/>
    <w:tmpl w:val="D948474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E13662D"/>
    <w:multiLevelType w:val="multilevel"/>
    <w:tmpl w:val="362A56B2"/>
    <w:styleLink w:val="192849569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5724D00"/>
    <w:multiLevelType w:val="multilevel"/>
    <w:tmpl w:val="8F4824E8"/>
    <w:styleLink w:val="2523321284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58DB20EB"/>
    <w:multiLevelType w:val="multilevel"/>
    <w:tmpl w:val="06FEB3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61426D4B"/>
    <w:multiLevelType w:val="multilevel"/>
    <w:tmpl w:val="63A656C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5453B53"/>
    <w:multiLevelType w:val="multilevel"/>
    <w:tmpl w:val="19261AB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A6B3F72"/>
    <w:multiLevelType w:val="multilevel"/>
    <w:tmpl w:val="57CA4C8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53E3"/>
    <w:rsid w:val="003D54F8"/>
    <w:rsid w:val="005B53E3"/>
    <w:rsid w:val="00C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4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Epgrafe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Ttulo">
    <w:name w:val="Title"/>
    <w:basedOn w:val="Heading"/>
    <w:next w:val="Textbodyuser"/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4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Epgrafe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Ttulo">
    <w:name w:val="Title"/>
    <w:basedOn w:val="Heading"/>
    <w:next w:val="Textbodyuser"/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amon.godino/Documents/AppData/Local/Temp/200402_Convocatoria%20posdoc%20VERSION%20FINAL%20BOJ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Usuario</cp:lastModifiedBy>
  <cp:revision>1</cp:revision>
  <dcterms:created xsi:type="dcterms:W3CDTF">2020-03-23T18:55:00Z</dcterms:created>
  <dcterms:modified xsi:type="dcterms:W3CDTF">2020-05-28T09:19:00Z</dcterms:modified>
</cp:coreProperties>
</file>